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5EEC" w:rsidRPr="00E80DDE" w:rsidRDefault="00916F3C" w:rsidP="00916F3C">
      <w:pPr>
        <w:ind w:left="851"/>
        <w:jc w:val="both"/>
        <w:rPr>
          <w:sz w:val="28"/>
          <w:szCs w:val="28"/>
        </w:rPr>
      </w:pPr>
      <w:r>
        <w:rPr>
          <w:noProof/>
          <w:sz w:val="28"/>
          <w:szCs w:val="28"/>
        </w:rPr>
        <w:drawing>
          <wp:anchor distT="0" distB="0" distL="0" distR="114300" simplePos="0" relativeHeight="251658240" behindDoc="0" locked="0" layoutInCell="1" allowOverlap="1">
            <wp:simplePos x="0" y="0"/>
            <wp:positionH relativeFrom="column">
              <wp:posOffset>-90170</wp:posOffset>
            </wp:positionH>
            <wp:positionV relativeFrom="paragraph">
              <wp:posOffset>0</wp:posOffset>
            </wp:positionV>
            <wp:extent cx="7239600" cy="9759600"/>
            <wp:effectExtent l="0" t="0" r="0" b="0"/>
            <wp:wrapThrough wrapText="bothSides">
              <wp:wrapPolygon edited="0">
                <wp:start x="0" y="0"/>
                <wp:lineTo x="0" y="21559"/>
                <wp:lineTo x="21562" y="21559"/>
                <wp:lineTo x="21562" y="0"/>
                <wp:lineTo x="0" y="0"/>
              </wp:wrapPolygon>
            </wp:wrapThrough>
            <wp:docPr id="3992054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05414" name="Рисунок 3992054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39600" cy="9759600"/>
                    </a:xfrm>
                    <a:prstGeom prst="rect">
                      <a:avLst/>
                    </a:prstGeom>
                  </pic:spPr>
                </pic:pic>
              </a:graphicData>
            </a:graphic>
            <wp14:sizeRelH relativeFrom="margin">
              <wp14:pctWidth>0</wp14:pctWidth>
            </wp14:sizeRelH>
            <wp14:sizeRelV relativeFrom="margin">
              <wp14:pctHeight>0</wp14:pctHeight>
            </wp14:sizeRelV>
          </wp:anchor>
        </w:drawing>
      </w:r>
      <w:r w:rsidR="00675EEC" w:rsidRPr="00E80DDE">
        <w:rPr>
          <w:sz w:val="28"/>
          <w:szCs w:val="28"/>
        </w:rPr>
        <w:t xml:space="preserve">услуги, не предусмотренные установленным государственным или муниципальным </w:t>
      </w:r>
      <w:r w:rsidR="00675EEC" w:rsidRPr="00E80DDE">
        <w:rPr>
          <w:sz w:val="28"/>
          <w:szCs w:val="28"/>
        </w:rPr>
        <w:lastRenderedPageBreak/>
        <w:t>заданием либо соглашением о предоставлении субсидии на возмещение затрат, на одинаковых при оказании одних и тех же услуг условиях.</w:t>
      </w:r>
    </w:p>
    <w:p w:rsidR="00675EEC" w:rsidRPr="00E80DDE" w:rsidRDefault="00675EEC" w:rsidP="00130E38">
      <w:pPr>
        <w:ind w:left="851"/>
        <w:jc w:val="both"/>
        <w:rPr>
          <w:sz w:val="28"/>
          <w:szCs w:val="28"/>
        </w:rPr>
      </w:pPr>
      <w:r w:rsidRPr="00E80DDE">
        <w:rPr>
          <w:sz w:val="28"/>
          <w:szCs w:val="28"/>
        </w:rPr>
        <w:t xml:space="preserve">5. Отказ заказчика от предлагаемых ему платных образовательных услуг не может быть причиной </w:t>
      </w:r>
      <w:proofErr w:type="gramStart"/>
      <w:r w:rsidRPr="00E80DDE">
        <w:rPr>
          <w:sz w:val="28"/>
          <w:szCs w:val="28"/>
        </w:rPr>
        <w:t>изменения объема и условий</w:t>
      </w:r>
      <w:proofErr w:type="gramEnd"/>
      <w:r w:rsidRPr="00E80DDE">
        <w:rPr>
          <w:sz w:val="28"/>
          <w:szCs w:val="28"/>
        </w:rPr>
        <w:t xml:space="preserve"> уже предоставляемых ему исполнителем образовательных услуг.</w:t>
      </w:r>
    </w:p>
    <w:p w:rsidR="00675EEC" w:rsidRPr="00E80DDE" w:rsidRDefault="00675EEC" w:rsidP="00130E38">
      <w:pPr>
        <w:ind w:left="851"/>
        <w:jc w:val="both"/>
        <w:rPr>
          <w:sz w:val="28"/>
          <w:szCs w:val="28"/>
        </w:rPr>
      </w:pPr>
      <w:r w:rsidRPr="00E80DDE">
        <w:rPr>
          <w:sz w:val="28"/>
          <w:szCs w:val="28"/>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675EEC" w:rsidRPr="00E80DDE" w:rsidRDefault="00675EEC" w:rsidP="00130E38">
      <w:pPr>
        <w:ind w:left="851"/>
        <w:jc w:val="both"/>
        <w:rPr>
          <w:sz w:val="28"/>
          <w:szCs w:val="28"/>
        </w:rPr>
      </w:pPr>
      <w:r w:rsidRPr="00E80DDE">
        <w:rPr>
          <w:sz w:val="28"/>
          <w:szCs w:val="28"/>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675EEC" w:rsidRPr="00E80DDE" w:rsidRDefault="00675EEC" w:rsidP="00130E38">
      <w:pPr>
        <w:ind w:left="851"/>
        <w:jc w:val="both"/>
        <w:rPr>
          <w:sz w:val="28"/>
          <w:szCs w:val="28"/>
        </w:rPr>
      </w:pPr>
      <w:r w:rsidRPr="00E80DDE">
        <w:rPr>
          <w:sz w:val="28"/>
          <w:szCs w:val="28"/>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75EEC" w:rsidRPr="00E80DDE" w:rsidRDefault="00675EEC" w:rsidP="00130E38">
      <w:pPr>
        <w:ind w:left="851"/>
        <w:jc w:val="both"/>
        <w:rPr>
          <w:sz w:val="28"/>
          <w:szCs w:val="28"/>
        </w:rPr>
      </w:pPr>
      <w:r w:rsidRPr="00E80DDE">
        <w:rPr>
          <w:sz w:val="28"/>
          <w:szCs w:val="28"/>
        </w:rPr>
        <w:t>II. Информация о платных образовательных услугах, порядок заключения договоров</w:t>
      </w:r>
    </w:p>
    <w:p w:rsidR="00675EEC" w:rsidRPr="00E80DDE" w:rsidRDefault="00675EEC" w:rsidP="00130E38">
      <w:pPr>
        <w:ind w:left="851"/>
        <w:jc w:val="both"/>
        <w:rPr>
          <w:sz w:val="28"/>
          <w:szCs w:val="28"/>
        </w:rPr>
      </w:pPr>
      <w:r w:rsidRPr="00E80DDE">
        <w:rPr>
          <w:sz w:val="28"/>
          <w:szCs w:val="28"/>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675EEC" w:rsidRPr="00E80DDE" w:rsidRDefault="00675EEC" w:rsidP="00130E38">
      <w:pPr>
        <w:ind w:left="851"/>
        <w:jc w:val="both"/>
        <w:rPr>
          <w:sz w:val="28"/>
          <w:szCs w:val="28"/>
        </w:rPr>
      </w:pPr>
      <w:r w:rsidRPr="00E80DDE">
        <w:rPr>
          <w:sz w:val="28"/>
          <w:szCs w:val="28"/>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675EEC" w:rsidRPr="00E80DDE" w:rsidRDefault="00675EEC" w:rsidP="00130E38">
      <w:pPr>
        <w:ind w:left="851"/>
        <w:jc w:val="both"/>
        <w:rPr>
          <w:sz w:val="28"/>
          <w:szCs w:val="28"/>
        </w:rPr>
      </w:pPr>
      <w:r w:rsidRPr="00E80DDE">
        <w:rPr>
          <w:sz w:val="28"/>
          <w:szCs w:val="28"/>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675EEC" w:rsidRPr="00E80DDE" w:rsidRDefault="00675EEC" w:rsidP="00130E38">
      <w:pPr>
        <w:ind w:left="851"/>
        <w:jc w:val="both"/>
        <w:rPr>
          <w:sz w:val="28"/>
          <w:szCs w:val="28"/>
        </w:rPr>
      </w:pPr>
      <w:r w:rsidRPr="00E80DDE">
        <w:rPr>
          <w:sz w:val="28"/>
          <w:szCs w:val="28"/>
        </w:rPr>
        <w:t>12. Договор заключается в простой письменной форме и содержит следующие сведения:</w:t>
      </w:r>
    </w:p>
    <w:p w:rsidR="00675EEC" w:rsidRPr="00E80DDE" w:rsidRDefault="00675EEC" w:rsidP="00130E38">
      <w:pPr>
        <w:ind w:left="851"/>
        <w:jc w:val="both"/>
        <w:rPr>
          <w:sz w:val="28"/>
          <w:szCs w:val="28"/>
        </w:rPr>
      </w:pPr>
      <w:r w:rsidRPr="00E80DDE">
        <w:rPr>
          <w:sz w:val="28"/>
          <w:szCs w:val="28"/>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675EEC" w:rsidRPr="00E80DDE" w:rsidRDefault="00675EEC" w:rsidP="00130E38">
      <w:pPr>
        <w:ind w:left="851"/>
        <w:jc w:val="both"/>
        <w:rPr>
          <w:sz w:val="28"/>
          <w:szCs w:val="28"/>
        </w:rPr>
      </w:pPr>
      <w:r w:rsidRPr="00E80DDE">
        <w:rPr>
          <w:sz w:val="28"/>
          <w:szCs w:val="28"/>
        </w:rPr>
        <w:t>б) место нахождения или место жительства исполнителя;</w:t>
      </w:r>
    </w:p>
    <w:p w:rsidR="00675EEC" w:rsidRPr="00E80DDE" w:rsidRDefault="00675EEC" w:rsidP="00130E38">
      <w:pPr>
        <w:ind w:left="851"/>
        <w:jc w:val="both"/>
        <w:rPr>
          <w:sz w:val="28"/>
          <w:szCs w:val="28"/>
        </w:rPr>
      </w:pPr>
      <w:r w:rsidRPr="00E80DDE">
        <w:rPr>
          <w:sz w:val="28"/>
          <w:szCs w:val="28"/>
        </w:rPr>
        <w:t>в) наименование или фамилия, имя, отчество (при наличии) заказчика, телефон заказчика;</w:t>
      </w:r>
    </w:p>
    <w:p w:rsidR="00675EEC" w:rsidRPr="00E80DDE" w:rsidRDefault="00675EEC" w:rsidP="00130E38">
      <w:pPr>
        <w:ind w:left="851"/>
        <w:jc w:val="both"/>
        <w:rPr>
          <w:sz w:val="28"/>
          <w:szCs w:val="28"/>
        </w:rPr>
      </w:pPr>
      <w:r w:rsidRPr="00E80DDE">
        <w:rPr>
          <w:sz w:val="28"/>
          <w:szCs w:val="28"/>
        </w:rPr>
        <w:t>г) место нахождения или место жительства заказчика;</w:t>
      </w:r>
    </w:p>
    <w:p w:rsidR="00675EEC" w:rsidRPr="00E80DDE" w:rsidRDefault="00675EEC" w:rsidP="00130E38">
      <w:pPr>
        <w:ind w:left="851"/>
        <w:jc w:val="both"/>
        <w:rPr>
          <w:sz w:val="28"/>
          <w:szCs w:val="28"/>
        </w:rPr>
      </w:pPr>
      <w:r w:rsidRPr="00E80DDE">
        <w:rPr>
          <w:sz w:val="28"/>
          <w:szCs w:val="28"/>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675EEC" w:rsidRPr="00E80DDE" w:rsidRDefault="00675EEC" w:rsidP="00130E38">
      <w:pPr>
        <w:ind w:left="851"/>
        <w:jc w:val="both"/>
        <w:rPr>
          <w:sz w:val="28"/>
          <w:szCs w:val="28"/>
        </w:rPr>
      </w:pPr>
      <w:r w:rsidRPr="00E80DDE">
        <w:rPr>
          <w:sz w:val="28"/>
          <w:szCs w:val="28"/>
        </w:rPr>
        <w:lastRenderedPageBreak/>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675EEC" w:rsidRPr="00E80DDE" w:rsidRDefault="00675EEC" w:rsidP="00130E38">
      <w:pPr>
        <w:ind w:left="851"/>
        <w:jc w:val="both"/>
        <w:rPr>
          <w:sz w:val="28"/>
          <w:szCs w:val="28"/>
        </w:rPr>
      </w:pPr>
      <w:r w:rsidRPr="00E80DDE">
        <w:rPr>
          <w:sz w:val="28"/>
          <w:szCs w:val="28"/>
        </w:rPr>
        <w:t>ж) права, обязанности и ответственность исполнителя, заказчика и обучающегося;</w:t>
      </w:r>
    </w:p>
    <w:p w:rsidR="00675EEC" w:rsidRPr="00E80DDE" w:rsidRDefault="00675EEC" w:rsidP="00130E38">
      <w:pPr>
        <w:ind w:left="851"/>
        <w:jc w:val="both"/>
        <w:rPr>
          <w:sz w:val="28"/>
          <w:szCs w:val="28"/>
        </w:rPr>
      </w:pPr>
      <w:r w:rsidRPr="00E80DDE">
        <w:rPr>
          <w:sz w:val="28"/>
          <w:szCs w:val="28"/>
        </w:rPr>
        <w:t>з) полная стоимость образовательных услуг, порядок их оплаты;</w:t>
      </w:r>
    </w:p>
    <w:p w:rsidR="00675EEC" w:rsidRPr="00E80DDE" w:rsidRDefault="00675EEC" w:rsidP="00130E38">
      <w:pPr>
        <w:ind w:left="851"/>
        <w:jc w:val="both"/>
        <w:rPr>
          <w:sz w:val="28"/>
          <w:szCs w:val="28"/>
        </w:rPr>
      </w:pPr>
      <w:r w:rsidRPr="00E80DDE">
        <w:rPr>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675EEC" w:rsidRPr="00E80DDE" w:rsidRDefault="00675EEC" w:rsidP="00130E38">
      <w:pPr>
        <w:ind w:left="851"/>
        <w:jc w:val="both"/>
        <w:rPr>
          <w:sz w:val="28"/>
          <w:szCs w:val="28"/>
        </w:rPr>
      </w:pPr>
      <w:r w:rsidRPr="00E80DDE">
        <w:rPr>
          <w:sz w:val="28"/>
          <w:szCs w:val="28"/>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675EEC" w:rsidRPr="00E80DDE" w:rsidRDefault="00675EEC" w:rsidP="00130E38">
      <w:pPr>
        <w:ind w:left="851"/>
        <w:jc w:val="both"/>
        <w:rPr>
          <w:sz w:val="28"/>
          <w:szCs w:val="28"/>
        </w:rPr>
      </w:pPr>
      <w:r w:rsidRPr="00E80DDE">
        <w:rPr>
          <w:sz w:val="28"/>
          <w:szCs w:val="28"/>
        </w:rPr>
        <w:t>л) форма обучения;</w:t>
      </w:r>
    </w:p>
    <w:p w:rsidR="00675EEC" w:rsidRPr="00E80DDE" w:rsidRDefault="00675EEC" w:rsidP="00130E38">
      <w:pPr>
        <w:ind w:left="851"/>
        <w:jc w:val="both"/>
        <w:rPr>
          <w:sz w:val="28"/>
          <w:szCs w:val="28"/>
        </w:rPr>
      </w:pPr>
      <w:r w:rsidRPr="00E80DDE">
        <w:rPr>
          <w:sz w:val="28"/>
          <w:szCs w:val="28"/>
        </w:rPr>
        <w:t>м) сроки освоения образовательной программы (продолжительность обучения);</w:t>
      </w:r>
    </w:p>
    <w:p w:rsidR="00675EEC" w:rsidRPr="00E80DDE" w:rsidRDefault="00675EEC" w:rsidP="00130E38">
      <w:pPr>
        <w:ind w:left="851"/>
        <w:jc w:val="both"/>
        <w:rPr>
          <w:sz w:val="28"/>
          <w:szCs w:val="28"/>
        </w:rPr>
      </w:pPr>
      <w:r w:rsidRPr="00E80DDE">
        <w:rPr>
          <w:sz w:val="28"/>
          <w:szCs w:val="28"/>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675EEC" w:rsidRPr="00E80DDE" w:rsidRDefault="00675EEC" w:rsidP="00130E38">
      <w:pPr>
        <w:ind w:left="851"/>
        <w:jc w:val="both"/>
        <w:rPr>
          <w:sz w:val="28"/>
          <w:szCs w:val="28"/>
        </w:rPr>
      </w:pPr>
      <w:r w:rsidRPr="00E80DDE">
        <w:rPr>
          <w:sz w:val="28"/>
          <w:szCs w:val="28"/>
        </w:rPr>
        <w:t>о) порядок изменения и расторжения договора;</w:t>
      </w:r>
    </w:p>
    <w:p w:rsidR="00675EEC" w:rsidRPr="00E80DDE" w:rsidRDefault="00675EEC" w:rsidP="00130E38">
      <w:pPr>
        <w:ind w:left="851"/>
        <w:jc w:val="both"/>
        <w:rPr>
          <w:sz w:val="28"/>
          <w:szCs w:val="28"/>
        </w:rPr>
      </w:pPr>
      <w:r w:rsidRPr="00E80DDE">
        <w:rPr>
          <w:sz w:val="28"/>
          <w:szCs w:val="28"/>
        </w:rPr>
        <w:t>п) другие необходимые сведения, связанные со спецификой оказываемых платных образовательных услуг.</w:t>
      </w:r>
    </w:p>
    <w:p w:rsidR="00675EEC" w:rsidRPr="00E80DDE" w:rsidRDefault="00675EEC" w:rsidP="00130E38">
      <w:pPr>
        <w:ind w:left="851"/>
        <w:jc w:val="both"/>
        <w:rPr>
          <w:sz w:val="28"/>
          <w:szCs w:val="28"/>
        </w:rPr>
      </w:pPr>
      <w:r w:rsidRPr="00E80DDE">
        <w:rPr>
          <w:sz w:val="28"/>
          <w:szCs w:val="28"/>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75EEC" w:rsidRPr="00E80DDE" w:rsidRDefault="00675EEC" w:rsidP="00130E38">
      <w:pPr>
        <w:ind w:left="851"/>
        <w:jc w:val="both"/>
        <w:rPr>
          <w:sz w:val="28"/>
          <w:szCs w:val="28"/>
        </w:rPr>
      </w:pPr>
      <w:r w:rsidRPr="00E80DDE">
        <w:rPr>
          <w:sz w:val="28"/>
          <w:szCs w:val="28"/>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75EEC" w:rsidRPr="00E80DDE" w:rsidRDefault="00675EEC" w:rsidP="00130E38">
      <w:pPr>
        <w:ind w:left="851"/>
        <w:jc w:val="both"/>
        <w:rPr>
          <w:sz w:val="28"/>
          <w:szCs w:val="28"/>
        </w:rPr>
      </w:pPr>
      <w:r w:rsidRPr="00E80DDE">
        <w:rPr>
          <w:sz w:val="28"/>
          <w:szCs w:val="28"/>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675EEC" w:rsidRPr="00E80DDE" w:rsidRDefault="00675EEC" w:rsidP="00130E38">
      <w:pPr>
        <w:ind w:left="851"/>
        <w:jc w:val="both"/>
        <w:rPr>
          <w:sz w:val="28"/>
          <w:szCs w:val="28"/>
        </w:rPr>
      </w:pPr>
      <w:r w:rsidRPr="00E80DDE">
        <w:rPr>
          <w:sz w:val="28"/>
          <w:szCs w:val="28"/>
        </w:rPr>
        <w:t>III. Ответственность исполнителя и заказчика</w:t>
      </w:r>
    </w:p>
    <w:p w:rsidR="00675EEC" w:rsidRPr="00E80DDE" w:rsidRDefault="00675EEC" w:rsidP="00130E38">
      <w:pPr>
        <w:ind w:left="851"/>
        <w:jc w:val="both"/>
        <w:rPr>
          <w:sz w:val="28"/>
          <w:szCs w:val="28"/>
        </w:rPr>
      </w:pPr>
      <w:r w:rsidRPr="00E80DDE">
        <w:rPr>
          <w:sz w:val="28"/>
          <w:szCs w:val="28"/>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675EEC" w:rsidRPr="00E80DDE" w:rsidRDefault="00675EEC" w:rsidP="00130E38">
      <w:pPr>
        <w:ind w:left="851"/>
        <w:jc w:val="both"/>
        <w:rPr>
          <w:sz w:val="28"/>
          <w:szCs w:val="28"/>
        </w:rPr>
      </w:pPr>
      <w:r w:rsidRPr="00E80DDE">
        <w:rPr>
          <w:sz w:val="28"/>
          <w:szCs w:val="28"/>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75EEC" w:rsidRPr="00E80DDE" w:rsidRDefault="00675EEC" w:rsidP="00130E38">
      <w:pPr>
        <w:ind w:left="851"/>
        <w:jc w:val="both"/>
        <w:rPr>
          <w:sz w:val="28"/>
          <w:szCs w:val="28"/>
        </w:rPr>
      </w:pPr>
      <w:r w:rsidRPr="00E80DDE">
        <w:rPr>
          <w:sz w:val="28"/>
          <w:szCs w:val="28"/>
        </w:rPr>
        <w:t>а) безвозмездного оказания образовательных услуг;</w:t>
      </w:r>
    </w:p>
    <w:p w:rsidR="00675EEC" w:rsidRPr="00E80DDE" w:rsidRDefault="00675EEC" w:rsidP="00130E38">
      <w:pPr>
        <w:ind w:left="851"/>
        <w:jc w:val="both"/>
        <w:rPr>
          <w:sz w:val="28"/>
          <w:szCs w:val="28"/>
        </w:rPr>
      </w:pPr>
      <w:r w:rsidRPr="00E80DDE">
        <w:rPr>
          <w:sz w:val="28"/>
          <w:szCs w:val="28"/>
        </w:rPr>
        <w:t>б) соразмерного уменьшения стоимости оказанных платных образовательных услуг;</w:t>
      </w:r>
    </w:p>
    <w:p w:rsidR="00675EEC" w:rsidRPr="00E80DDE" w:rsidRDefault="00675EEC" w:rsidP="00130E38">
      <w:pPr>
        <w:ind w:left="851"/>
        <w:jc w:val="both"/>
        <w:rPr>
          <w:sz w:val="28"/>
          <w:szCs w:val="28"/>
        </w:rPr>
      </w:pPr>
      <w:r w:rsidRPr="00E80DDE">
        <w:rPr>
          <w:sz w:val="28"/>
          <w:szCs w:val="28"/>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675EEC" w:rsidRPr="00E80DDE" w:rsidRDefault="00675EEC" w:rsidP="00130E38">
      <w:pPr>
        <w:ind w:left="851"/>
        <w:jc w:val="both"/>
        <w:rPr>
          <w:sz w:val="28"/>
          <w:szCs w:val="28"/>
        </w:rPr>
      </w:pPr>
      <w:r w:rsidRPr="00E80DDE">
        <w:rPr>
          <w:sz w:val="28"/>
          <w:szCs w:val="28"/>
        </w:rPr>
        <w:lastRenderedPageBreak/>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75EEC" w:rsidRPr="00E80DDE" w:rsidRDefault="00675EEC" w:rsidP="00130E38">
      <w:pPr>
        <w:ind w:left="851"/>
        <w:jc w:val="both"/>
        <w:rPr>
          <w:sz w:val="28"/>
          <w:szCs w:val="28"/>
        </w:rPr>
      </w:pPr>
      <w:r w:rsidRPr="00E80DDE">
        <w:rPr>
          <w:sz w:val="28"/>
          <w:szCs w:val="28"/>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75EEC" w:rsidRPr="00E80DDE" w:rsidRDefault="00675EEC" w:rsidP="00130E38">
      <w:pPr>
        <w:ind w:left="851"/>
        <w:jc w:val="both"/>
        <w:rPr>
          <w:sz w:val="28"/>
          <w:szCs w:val="28"/>
        </w:rPr>
      </w:pPr>
      <w:r w:rsidRPr="00E80DDE">
        <w:rPr>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75EEC" w:rsidRPr="00E80DDE" w:rsidRDefault="00675EEC" w:rsidP="00130E38">
      <w:pPr>
        <w:ind w:left="851"/>
        <w:jc w:val="both"/>
        <w:rPr>
          <w:sz w:val="28"/>
          <w:szCs w:val="28"/>
        </w:rPr>
      </w:pPr>
      <w:r w:rsidRPr="00E80DDE">
        <w:rPr>
          <w:sz w:val="28"/>
          <w:szCs w:val="28"/>
        </w:rPr>
        <w:t>б) поручить оказать платные образова</w:t>
      </w:r>
      <w:r w:rsidR="004053C9">
        <w:rPr>
          <w:sz w:val="28"/>
          <w:szCs w:val="28"/>
        </w:rPr>
        <w:t xml:space="preserve">тельные услуги третьим лицам за </w:t>
      </w:r>
      <w:r w:rsidRPr="00E80DDE">
        <w:rPr>
          <w:sz w:val="28"/>
          <w:szCs w:val="28"/>
        </w:rPr>
        <w:t>разумную цену и потребовать от исполнителя возмещения понесенных расходов;</w:t>
      </w:r>
    </w:p>
    <w:p w:rsidR="00675EEC" w:rsidRPr="00E80DDE" w:rsidRDefault="00675EEC" w:rsidP="00130E38">
      <w:pPr>
        <w:ind w:left="851"/>
        <w:jc w:val="both"/>
        <w:rPr>
          <w:sz w:val="28"/>
          <w:szCs w:val="28"/>
        </w:rPr>
      </w:pPr>
      <w:r w:rsidRPr="00E80DDE">
        <w:rPr>
          <w:sz w:val="28"/>
          <w:szCs w:val="28"/>
        </w:rPr>
        <w:t>в) потребовать уменьшения стоимости платных образовательных услуг;</w:t>
      </w:r>
    </w:p>
    <w:p w:rsidR="00675EEC" w:rsidRPr="00E80DDE" w:rsidRDefault="00675EEC" w:rsidP="00130E38">
      <w:pPr>
        <w:ind w:left="851"/>
        <w:jc w:val="both"/>
        <w:rPr>
          <w:sz w:val="28"/>
          <w:szCs w:val="28"/>
        </w:rPr>
      </w:pPr>
      <w:r w:rsidRPr="00E80DDE">
        <w:rPr>
          <w:sz w:val="28"/>
          <w:szCs w:val="28"/>
        </w:rPr>
        <w:t>г) расторгнуть договор.</w:t>
      </w:r>
    </w:p>
    <w:p w:rsidR="00675EEC" w:rsidRPr="00E80DDE" w:rsidRDefault="00675EEC" w:rsidP="00130E38">
      <w:pPr>
        <w:ind w:left="851"/>
        <w:jc w:val="both"/>
        <w:rPr>
          <w:sz w:val="28"/>
          <w:szCs w:val="28"/>
        </w:rPr>
      </w:pPr>
      <w:r w:rsidRPr="00E80DDE">
        <w:rPr>
          <w:sz w:val="28"/>
          <w:szCs w:val="28"/>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75EEC" w:rsidRPr="00E80DDE" w:rsidRDefault="00675EEC" w:rsidP="00130E38">
      <w:pPr>
        <w:ind w:left="851"/>
        <w:jc w:val="both"/>
        <w:rPr>
          <w:sz w:val="28"/>
          <w:szCs w:val="28"/>
        </w:rPr>
      </w:pPr>
      <w:r w:rsidRPr="00E80DDE">
        <w:rPr>
          <w:sz w:val="28"/>
          <w:szCs w:val="28"/>
        </w:rPr>
        <w:t>21. По инициативе исполнителя договор может быть расторгнут в одностороннем порядке в следующем случае:</w:t>
      </w:r>
    </w:p>
    <w:p w:rsidR="00675EEC" w:rsidRPr="00E80DDE" w:rsidRDefault="00675EEC" w:rsidP="00130E38">
      <w:pPr>
        <w:ind w:left="851"/>
        <w:jc w:val="both"/>
        <w:rPr>
          <w:sz w:val="28"/>
          <w:szCs w:val="28"/>
        </w:rPr>
      </w:pPr>
      <w:r w:rsidRPr="00E80DDE">
        <w:rPr>
          <w:sz w:val="28"/>
          <w:szCs w:val="28"/>
        </w:rPr>
        <w:t>а) применение к обучающемуся, достигшему возраста 15 лет, отчисления как меры дисциплинарного взыскания;</w:t>
      </w:r>
    </w:p>
    <w:p w:rsidR="00675EEC" w:rsidRPr="00E80DDE" w:rsidRDefault="00675EEC" w:rsidP="00130E38">
      <w:pPr>
        <w:ind w:left="851"/>
        <w:jc w:val="both"/>
        <w:rPr>
          <w:sz w:val="28"/>
          <w:szCs w:val="28"/>
        </w:rPr>
      </w:pPr>
      <w:r w:rsidRPr="00E80DDE">
        <w:rPr>
          <w:sz w:val="28"/>
          <w:szCs w:val="28"/>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75EEC" w:rsidRPr="00E80DDE" w:rsidRDefault="00675EEC" w:rsidP="00130E38">
      <w:pPr>
        <w:ind w:left="851"/>
        <w:jc w:val="both"/>
        <w:rPr>
          <w:sz w:val="28"/>
          <w:szCs w:val="28"/>
        </w:rPr>
      </w:pPr>
      <w:r w:rsidRPr="00E80DDE">
        <w:rPr>
          <w:sz w:val="28"/>
          <w:szCs w:val="28"/>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675EEC" w:rsidRPr="00E80DDE" w:rsidRDefault="00675EEC" w:rsidP="00130E38">
      <w:pPr>
        <w:ind w:left="851"/>
        <w:jc w:val="both"/>
        <w:rPr>
          <w:sz w:val="28"/>
          <w:szCs w:val="28"/>
        </w:rPr>
      </w:pPr>
      <w:r w:rsidRPr="00E80DDE">
        <w:rPr>
          <w:sz w:val="28"/>
          <w:szCs w:val="28"/>
        </w:rPr>
        <w:t>г) просрочка оплаты стоимости платных образовательных услуг;</w:t>
      </w:r>
    </w:p>
    <w:p w:rsidR="00675EEC" w:rsidRPr="00E80DDE" w:rsidRDefault="00675EEC" w:rsidP="00130E38">
      <w:pPr>
        <w:ind w:left="851"/>
        <w:jc w:val="both"/>
        <w:rPr>
          <w:sz w:val="28"/>
          <w:szCs w:val="28"/>
        </w:rPr>
      </w:pPr>
      <w:r w:rsidRPr="00E80DDE">
        <w:rPr>
          <w:sz w:val="28"/>
          <w:szCs w:val="28"/>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75EEC" w:rsidRPr="00675EEC" w:rsidRDefault="00675EEC" w:rsidP="00675EEC">
      <w:pPr>
        <w:rPr>
          <w:sz w:val="22"/>
          <w:szCs w:val="22"/>
        </w:rPr>
      </w:pPr>
      <w:r w:rsidRPr="00675EEC">
        <w:rPr>
          <w:sz w:val="22"/>
          <w:szCs w:val="22"/>
        </w:rPr>
        <w:t> </w:t>
      </w:r>
    </w:p>
    <w:p w:rsidR="00675EEC" w:rsidRPr="00675EEC" w:rsidRDefault="00675EEC" w:rsidP="00675EEC">
      <w:pPr>
        <w:pStyle w:val="a3"/>
        <w:rPr>
          <w:sz w:val="22"/>
          <w:szCs w:val="22"/>
        </w:rPr>
      </w:pPr>
    </w:p>
    <w:sectPr w:rsidR="00675EEC" w:rsidRPr="00675EEC" w:rsidSect="00130E38">
      <w:pgSz w:w="11906" w:h="16838"/>
      <w:pgMar w:top="1134" w:right="850" w:bottom="1134" w:left="14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4B20" w:rsidRDefault="00AD4B20" w:rsidP="00174BA8">
      <w:r>
        <w:separator/>
      </w:r>
    </w:p>
  </w:endnote>
  <w:endnote w:type="continuationSeparator" w:id="0">
    <w:p w:rsidR="00AD4B20" w:rsidRDefault="00AD4B20" w:rsidP="00174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4B20" w:rsidRDefault="00AD4B20" w:rsidP="00174BA8">
      <w:r>
        <w:separator/>
      </w:r>
    </w:p>
  </w:footnote>
  <w:footnote w:type="continuationSeparator" w:id="0">
    <w:p w:rsidR="00AD4B20" w:rsidRDefault="00AD4B20" w:rsidP="00174B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EEC"/>
    <w:rsid w:val="00130E38"/>
    <w:rsid w:val="00174BA8"/>
    <w:rsid w:val="001F268E"/>
    <w:rsid w:val="004053C9"/>
    <w:rsid w:val="00552DEB"/>
    <w:rsid w:val="00600296"/>
    <w:rsid w:val="00675EEC"/>
    <w:rsid w:val="00686630"/>
    <w:rsid w:val="00916F3C"/>
    <w:rsid w:val="00AD4B20"/>
    <w:rsid w:val="00AE0868"/>
    <w:rsid w:val="00E80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3FC06C-E448-4F94-AACC-008ACE14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4">
    <w:name w:val="heading 4"/>
    <w:basedOn w:val="a"/>
    <w:qFormat/>
    <w:rsid w:val="00675EEC"/>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75EEC"/>
    <w:pPr>
      <w:spacing w:before="100" w:beforeAutospacing="1" w:after="100" w:afterAutospacing="1"/>
    </w:pPr>
  </w:style>
  <w:style w:type="character" w:styleId="a4">
    <w:name w:val="Strong"/>
    <w:basedOn w:val="a0"/>
    <w:qFormat/>
    <w:rsid w:val="00675EEC"/>
    <w:rPr>
      <w:b/>
      <w:bCs/>
    </w:rPr>
  </w:style>
  <w:style w:type="paragraph" w:customStyle="1" w:styleId="consplusnormal">
    <w:name w:val="consplusnormal"/>
    <w:basedOn w:val="a"/>
    <w:rsid w:val="00675EEC"/>
    <w:pPr>
      <w:spacing w:before="100" w:beforeAutospacing="1" w:after="100" w:afterAutospacing="1"/>
    </w:pPr>
  </w:style>
  <w:style w:type="character" w:styleId="a5">
    <w:name w:val="Hyperlink"/>
    <w:basedOn w:val="a0"/>
    <w:rsid w:val="00675EEC"/>
    <w:rPr>
      <w:color w:val="0000FF"/>
      <w:u w:val="single"/>
    </w:rPr>
  </w:style>
  <w:style w:type="paragraph" w:styleId="a6">
    <w:name w:val="header"/>
    <w:basedOn w:val="a"/>
    <w:link w:val="a7"/>
    <w:rsid w:val="00174BA8"/>
    <w:pPr>
      <w:tabs>
        <w:tab w:val="center" w:pos="4677"/>
        <w:tab w:val="right" w:pos="9355"/>
      </w:tabs>
    </w:pPr>
  </w:style>
  <w:style w:type="character" w:customStyle="1" w:styleId="a7">
    <w:name w:val="Верхний колонтитул Знак"/>
    <w:basedOn w:val="a0"/>
    <w:link w:val="a6"/>
    <w:rsid w:val="00174BA8"/>
    <w:rPr>
      <w:sz w:val="24"/>
      <w:szCs w:val="24"/>
    </w:rPr>
  </w:style>
  <w:style w:type="paragraph" w:styleId="a8">
    <w:name w:val="footer"/>
    <w:basedOn w:val="a"/>
    <w:link w:val="a9"/>
    <w:rsid w:val="00174BA8"/>
    <w:pPr>
      <w:tabs>
        <w:tab w:val="center" w:pos="4677"/>
        <w:tab w:val="right" w:pos="9355"/>
      </w:tabs>
    </w:pPr>
  </w:style>
  <w:style w:type="character" w:customStyle="1" w:styleId="a9">
    <w:name w:val="Нижний колонтитул Знак"/>
    <w:basedOn w:val="a0"/>
    <w:link w:val="a8"/>
    <w:rsid w:val="00174B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2388">
      <w:bodyDiv w:val="1"/>
      <w:marLeft w:val="0"/>
      <w:marRight w:val="0"/>
      <w:marTop w:val="0"/>
      <w:marBottom w:val="0"/>
      <w:divBdr>
        <w:top w:val="none" w:sz="0" w:space="0" w:color="auto"/>
        <w:left w:val="none" w:sz="0" w:space="0" w:color="auto"/>
        <w:bottom w:val="none" w:sz="0" w:space="0" w:color="auto"/>
        <w:right w:val="none" w:sz="0" w:space="0" w:color="auto"/>
      </w:divBdr>
      <w:divsChild>
        <w:div w:id="1752845619">
          <w:marLeft w:val="0"/>
          <w:marRight w:val="0"/>
          <w:marTop w:val="0"/>
          <w:marBottom w:val="0"/>
          <w:divBdr>
            <w:top w:val="none" w:sz="0" w:space="0" w:color="auto"/>
            <w:left w:val="none" w:sz="0" w:space="0" w:color="auto"/>
            <w:bottom w:val="none" w:sz="0" w:space="0" w:color="auto"/>
            <w:right w:val="none" w:sz="0" w:space="0" w:color="auto"/>
          </w:divBdr>
          <w:divsChild>
            <w:div w:id="30035426">
              <w:marLeft w:val="0"/>
              <w:marRight w:val="0"/>
              <w:marTop w:val="0"/>
              <w:marBottom w:val="0"/>
              <w:divBdr>
                <w:top w:val="none" w:sz="0" w:space="0" w:color="auto"/>
                <w:left w:val="none" w:sz="0" w:space="0" w:color="auto"/>
                <w:bottom w:val="none" w:sz="0" w:space="0" w:color="auto"/>
                <w:right w:val="none" w:sz="0" w:space="0" w:color="auto"/>
              </w:divBdr>
              <w:divsChild>
                <w:div w:id="696663721">
                  <w:marLeft w:val="0"/>
                  <w:marRight w:val="0"/>
                  <w:marTop w:val="0"/>
                  <w:marBottom w:val="0"/>
                  <w:divBdr>
                    <w:top w:val="none" w:sz="0" w:space="0" w:color="auto"/>
                    <w:left w:val="none" w:sz="0" w:space="0" w:color="auto"/>
                    <w:bottom w:val="none" w:sz="0" w:space="0" w:color="auto"/>
                    <w:right w:val="none" w:sz="0" w:space="0" w:color="auto"/>
                  </w:divBdr>
                  <w:divsChild>
                    <w:div w:id="1107433508">
                      <w:marLeft w:val="0"/>
                      <w:marRight w:val="0"/>
                      <w:marTop w:val="0"/>
                      <w:marBottom w:val="0"/>
                      <w:divBdr>
                        <w:top w:val="none" w:sz="0" w:space="0" w:color="auto"/>
                        <w:left w:val="none" w:sz="0" w:space="0" w:color="auto"/>
                        <w:bottom w:val="none" w:sz="0" w:space="0" w:color="auto"/>
                        <w:right w:val="none" w:sz="0" w:space="0" w:color="auto"/>
                      </w:divBdr>
                      <w:divsChild>
                        <w:div w:id="80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49778">
                  <w:marLeft w:val="0"/>
                  <w:marRight w:val="0"/>
                  <w:marTop w:val="0"/>
                  <w:marBottom w:val="0"/>
                  <w:divBdr>
                    <w:top w:val="none" w:sz="0" w:space="0" w:color="auto"/>
                    <w:left w:val="none" w:sz="0" w:space="0" w:color="auto"/>
                    <w:bottom w:val="none" w:sz="0" w:space="0" w:color="auto"/>
                    <w:right w:val="none" w:sz="0" w:space="0" w:color="auto"/>
                  </w:divBdr>
                  <w:divsChild>
                    <w:div w:id="1779444891">
                      <w:marLeft w:val="0"/>
                      <w:marRight w:val="0"/>
                      <w:marTop w:val="0"/>
                      <w:marBottom w:val="0"/>
                      <w:divBdr>
                        <w:top w:val="none" w:sz="0" w:space="0" w:color="auto"/>
                        <w:left w:val="none" w:sz="0" w:space="0" w:color="auto"/>
                        <w:bottom w:val="none" w:sz="0" w:space="0" w:color="auto"/>
                        <w:right w:val="none" w:sz="0" w:space="0" w:color="auto"/>
                      </w:divBdr>
                      <w:divsChild>
                        <w:div w:id="797604545">
                          <w:marLeft w:val="0"/>
                          <w:marRight w:val="0"/>
                          <w:marTop w:val="0"/>
                          <w:marBottom w:val="0"/>
                          <w:divBdr>
                            <w:top w:val="none" w:sz="0" w:space="0" w:color="auto"/>
                            <w:left w:val="none" w:sz="0" w:space="0" w:color="auto"/>
                            <w:bottom w:val="none" w:sz="0" w:space="0" w:color="auto"/>
                            <w:right w:val="none" w:sz="0" w:space="0" w:color="auto"/>
                          </w:divBdr>
                          <w:divsChild>
                            <w:div w:id="1291933780">
                              <w:marLeft w:val="0"/>
                              <w:marRight w:val="0"/>
                              <w:marTop w:val="0"/>
                              <w:marBottom w:val="0"/>
                              <w:divBdr>
                                <w:top w:val="none" w:sz="0" w:space="0" w:color="auto"/>
                                <w:left w:val="none" w:sz="0" w:space="0" w:color="auto"/>
                                <w:bottom w:val="none" w:sz="0" w:space="0" w:color="auto"/>
                                <w:right w:val="none" w:sz="0" w:space="0" w:color="auto"/>
                              </w:divBdr>
                              <w:divsChild>
                                <w:div w:id="1486240434">
                                  <w:marLeft w:val="0"/>
                                  <w:marRight w:val="0"/>
                                  <w:marTop w:val="0"/>
                                  <w:marBottom w:val="0"/>
                                  <w:divBdr>
                                    <w:top w:val="none" w:sz="0" w:space="0" w:color="auto"/>
                                    <w:left w:val="none" w:sz="0" w:space="0" w:color="auto"/>
                                    <w:bottom w:val="none" w:sz="0" w:space="0" w:color="auto"/>
                                    <w:right w:val="none" w:sz="0" w:space="0" w:color="auto"/>
                                  </w:divBdr>
                                  <w:divsChild>
                                    <w:div w:id="550968704">
                                      <w:marLeft w:val="0"/>
                                      <w:marRight w:val="0"/>
                                      <w:marTop w:val="0"/>
                                      <w:marBottom w:val="0"/>
                                      <w:divBdr>
                                        <w:top w:val="none" w:sz="0" w:space="0" w:color="auto"/>
                                        <w:left w:val="none" w:sz="0" w:space="0" w:color="auto"/>
                                        <w:bottom w:val="none" w:sz="0" w:space="0" w:color="auto"/>
                                        <w:right w:val="none" w:sz="0" w:space="0" w:color="auto"/>
                                      </w:divBdr>
                                      <w:divsChild>
                                        <w:div w:id="1911496607">
                                          <w:marLeft w:val="0"/>
                                          <w:marRight w:val="0"/>
                                          <w:marTop w:val="0"/>
                                          <w:marBottom w:val="0"/>
                                          <w:divBdr>
                                            <w:top w:val="none" w:sz="0" w:space="0" w:color="auto"/>
                                            <w:left w:val="none" w:sz="0" w:space="0" w:color="auto"/>
                                            <w:bottom w:val="none" w:sz="0" w:space="0" w:color="auto"/>
                                            <w:right w:val="none" w:sz="0" w:space="0" w:color="auto"/>
                                          </w:divBdr>
                                          <w:divsChild>
                                            <w:div w:id="2053919653">
                                              <w:marLeft w:val="0"/>
                                              <w:marRight w:val="0"/>
                                              <w:marTop w:val="0"/>
                                              <w:marBottom w:val="0"/>
                                              <w:divBdr>
                                                <w:top w:val="none" w:sz="0" w:space="0" w:color="auto"/>
                                                <w:left w:val="none" w:sz="0" w:space="0" w:color="auto"/>
                                                <w:bottom w:val="none" w:sz="0" w:space="0" w:color="auto"/>
                                                <w:right w:val="none" w:sz="0" w:space="0" w:color="auto"/>
                                              </w:divBdr>
                                              <w:divsChild>
                                                <w:div w:id="7832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1170</Words>
  <Characters>6675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dcterms:created xsi:type="dcterms:W3CDTF">2021-12-10T09:06:00Z</dcterms:created>
  <dcterms:modified xsi:type="dcterms:W3CDTF">2023-09-03T15:57:00Z</dcterms:modified>
</cp:coreProperties>
</file>